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外产科</w:t>
      </w:r>
      <w:r>
        <w:rPr>
          <w:rFonts w:hint="eastAsia" w:ascii="黑体" w:hAnsi="黑体" w:eastAsia="黑体"/>
          <w:sz w:val="28"/>
          <w:szCs w:val="28"/>
        </w:rPr>
        <w:t>实验室安全管理</w:t>
      </w:r>
      <w:r>
        <w:rPr>
          <w:rFonts w:hint="eastAsia" w:ascii="黑体" w:hAnsi="黑体" w:eastAsia="黑体"/>
          <w:sz w:val="28"/>
          <w:szCs w:val="28"/>
          <w:lang w:eastAsia="zh-CN"/>
        </w:rPr>
        <w:t>守则</w:t>
      </w:r>
    </w:p>
    <w:p>
      <w:pPr>
        <w:numPr>
          <w:ilvl w:val="0"/>
          <w:numId w:val="1"/>
        </w:num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实验指导老师和学生要严格遵守国家、省市、学校颁布的各项安全规章制度，认真执行操作规程。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2、使用高压灭菌仪器设备和进行高危险操作实验时，需对学生进行安全教育及安全操作培训，且需具有相关资质的实验指导教师全程陪同。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3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实验室使用麻醉、易燃、易爆、危险化学试剂需履行领用、使用手续，并登记备案。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4</w:t>
      </w:r>
      <w:r>
        <w:rPr>
          <w:rFonts w:hint="eastAsia" w:ascii="微软雅黑" w:hAnsi="微软雅黑" w:eastAsia="微软雅黑"/>
        </w:rPr>
        <w:t>、学生要了解和掌握</w:t>
      </w:r>
      <w:r>
        <w:rPr>
          <w:rFonts w:hint="eastAsia" w:ascii="微软雅黑" w:hAnsi="微软雅黑" w:eastAsia="微软雅黑"/>
          <w:lang w:eastAsia="zh-CN"/>
        </w:rPr>
        <w:t>手术</w:t>
      </w:r>
      <w:r>
        <w:rPr>
          <w:rFonts w:hint="eastAsia" w:ascii="微软雅黑" w:hAnsi="微软雅黑" w:eastAsia="微软雅黑"/>
        </w:rPr>
        <w:t>器械的正确使用方法，忌用手术刀</w:t>
      </w:r>
      <w:r>
        <w:rPr>
          <w:rFonts w:hint="eastAsia" w:ascii="微软雅黑" w:hAnsi="微软雅黑" w:eastAsia="微软雅黑"/>
          <w:lang w:eastAsia="zh-CN"/>
        </w:rPr>
        <w:t>、手术剪和缝合针等</w:t>
      </w:r>
      <w:r>
        <w:rPr>
          <w:rFonts w:hint="eastAsia" w:ascii="微软雅黑" w:hAnsi="微软雅黑" w:eastAsia="微软雅黑"/>
        </w:rPr>
        <w:t>玩耍、开玩笑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</w:rPr>
        <w:t>以免划伤、刺伤</w:t>
      </w:r>
      <w:r>
        <w:rPr>
          <w:rFonts w:hint="eastAsia" w:ascii="微软雅黑" w:hAnsi="微软雅黑" w:eastAsia="微软雅黑"/>
          <w:lang w:eastAsia="zh-CN"/>
        </w:rPr>
        <w:t>。</w:t>
      </w:r>
    </w:p>
    <w:p>
      <w:pPr>
        <w:spacing w:line="360" w:lineRule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5、实验</w:t>
      </w:r>
      <w:r>
        <w:rPr>
          <w:rFonts w:hint="eastAsia" w:ascii="微软雅黑" w:hAnsi="微软雅黑" w:eastAsia="微软雅黑"/>
        </w:rPr>
        <w:t>操作时不慎被刺伤或动物抓伤咬伤时，应及时挤出伤口处血液，在流动水下冲洗伤口，小伤口可使用</w:t>
      </w:r>
      <w:r>
        <w:rPr>
          <w:rFonts w:ascii="微软雅黑" w:hAnsi="微软雅黑" w:eastAsia="微软雅黑"/>
        </w:rPr>
        <w:t>75%酒精、2%碘酒处理</w:t>
      </w:r>
      <w:r>
        <w:rPr>
          <w:rFonts w:hint="eastAsia"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</w:rPr>
        <w:t>伤口如血流不止，应用无菌纱布止血，并到医院做进一步处理</w:t>
      </w:r>
      <w:r>
        <w:rPr>
          <w:rFonts w:hint="eastAsia" w:ascii="微软雅黑" w:hAnsi="微软雅黑" w:eastAsia="微软雅黑"/>
        </w:rPr>
        <w:t>。</w:t>
      </w:r>
    </w:p>
    <w:p>
      <w:pPr>
        <w:spacing w:line="360" w:lineRule="auto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6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实验完毕需对</w:t>
      </w:r>
      <w:r>
        <w:rPr>
          <w:rFonts w:hint="eastAsia" w:ascii="微软雅黑" w:hAnsi="微软雅黑" w:eastAsia="微软雅黑"/>
        </w:rPr>
        <w:t>动物尸体</w:t>
      </w:r>
      <w:r>
        <w:rPr>
          <w:rFonts w:hint="eastAsia" w:ascii="微软雅黑" w:hAnsi="微软雅黑" w:eastAsia="微软雅黑"/>
          <w:lang w:val="en-US" w:eastAsia="zh-CN"/>
        </w:rPr>
        <w:t>进行安全处理，不可随意丢放和任意处理。</w:t>
      </w:r>
      <w:r>
        <w:rPr>
          <w:rFonts w:hint="eastAsia" w:ascii="微软雅黑" w:hAnsi="微软雅黑" w:eastAsia="微软雅黑"/>
        </w:rPr>
        <w:t>值日生</w:t>
      </w:r>
      <w:r>
        <w:rPr>
          <w:rFonts w:hint="eastAsia" w:ascii="微软雅黑" w:hAnsi="微软雅黑" w:eastAsia="微软雅黑"/>
          <w:lang w:val="en-US" w:eastAsia="zh-CN"/>
        </w:rPr>
        <w:t>清点</w:t>
      </w:r>
      <w:r>
        <w:rPr>
          <w:rFonts w:hint="eastAsia" w:ascii="微软雅黑" w:hAnsi="微软雅黑" w:eastAsia="微软雅黑"/>
        </w:rPr>
        <w:t>器械和台面，打扫</w:t>
      </w:r>
      <w:r>
        <w:rPr>
          <w:rFonts w:hint="eastAsia" w:ascii="微软雅黑" w:hAnsi="微软雅黑" w:eastAsia="微软雅黑"/>
          <w:lang w:val="en-US" w:eastAsia="zh-CN"/>
        </w:rPr>
        <w:t>卫生</w:t>
      </w:r>
      <w:r>
        <w:rPr>
          <w:rFonts w:hint="eastAsia" w:ascii="微软雅黑" w:hAnsi="微软雅黑" w:eastAsia="微软雅黑"/>
        </w:rPr>
        <w:t>。</w:t>
      </w:r>
      <w:bookmarkStart w:id="0" w:name="_GoBack"/>
      <w:bookmarkEnd w:id="0"/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 xml:space="preserve">7、实验室内严禁吸烟。使用酒精、丙酮等低熔点易燃液体，必须远离明火，保持良好的通风。每天下班前必须检查室内有无火种，切断电源。 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8</w:t>
      </w:r>
      <w:r>
        <w:rPr>
          <w:rFonts w:hint="eastAsia" w:ascii="微软雅黑" w:hAnsi="微软雅黑" w:eastAsia="微软雅黑"/>
        </w:rPr>
        <w:t>、</w:t>
      </w:r>
      <w:r>
        <w:rPr>
          <w:rFonts w:hint="eastAsia" w:ascii="微软雅黑" w:hAnsi="微软雅黑" w:eastAsia="微软雅黑"/>
          <w:lang w:val="en-US" w:eastAsia="zh-CN"/>
        </w:rPr>
        <w:t>实验室内一切物品，未经本室负责人允许严禁携出</w:t>
      </w:r>
      <w:r>
        <w:rPr>
          <w:rFonts w:hint="eastAsia" w:ascii="微软雅黑" w:hAnsi="微软雅黑" w:eastAsia="微软雅黑"/>
          <w:lang w:eastAsia="zh-CN"/>
        </w:rPr>
        <w:t>。</w:t>
      </w:r>
    </w:p>
    <w:p>
      <w:pPr>
        <w:spacing w:line="360" w:lineRule="auto"/>
        <w:rPr>
          <w:rFonts w:hint="eastAsia" w:ascii="微软雅黑" w:hAnsi="微软雅黑" w:eastAsia="微软雅黑"/>
        </w:rPr>
      </w:pPr>
    </w:p>
    <w:p>
      <w:pPr>
        <w:spacing w:line="360" w:lineRule="auto"/>
        <w:rPr>
          <w:rFonts w:hint="eastAsia" w:ascii="微软雅黑" w:hAnsi="微软雅黑" w:eastAsia="微软雅黑"/>
        </w:rPr>
      </w:pPr>
    </w:p>
    <w:p>
      <w:pPr>
        <w:spacing w:line="360" w:lineRule="auto"/>
        <w:rPr>
          <w:rFonts w:hint="eastAsia" w:ascii="微软雅黑" w:hAnsi="微软雅黑" w:eastAsia="微软雅黑"/>
        </w:rPr>
      </w:pPr>
    </w:p>
    <w:p>
      <w:pPr>
        <w:spacing w:line="360" w:lineRule="auto"/>
        <w:rPr>
          <w:rFonts w:hint="eastAsia" w:ascii="微软雅黑" w:hAnsi="微软雅黑" w:eastAsia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07521E"/>
    <w:multiLevelType w:val="singleLevel"/>
    <w:tmpl w:val="700752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YzQyM2M3M2I2NTc3ZmQ5YWFlZWQzZGFlMGE5NzUifQ=="/>
  </w:docVars>
  <w:rsids>
    <w:rsidRoot w:val="00D52414"/>
    <w:rsid w:val="00034CAD"/>
    <w:rsid w:val="0020095B"/>
    <w:rsid w:val="004C4CBE"/>
    <w:rsid w:val="005C6D98"/>
    <w:rsid w:val="00622E0C"/>
    <w:rsid w:val="00914411"/>
    <w:rsid w:val="00D52414"/>
    <w:rsid w:val="0B651C19"/>
    <w:rsid w:val="0E142B9D"/>
    <w:rsid w:val="106A1193"/>
    <w:rsid w:val="2E263766"/>
    <w:rsid w:val="3FE23867"/>
    <w:rsid w:val="40D73BA8"/>
    <w:rsid w:val="44DE1D54"/>
    <w:rsid w:val="51FB7102"/>
    <w:rsid w:val="58DE29D6"/>
    <w:rsid w:val="5AAE2559"/>
    <w:rsid w:val="606520E5"/>
    <w:rsid w:val="65B046D6"/>
    <w:rsid w:val="6D0A4D83"/>
    <w:rsid w:val="6FD32B3E"/>
    <w:rsid w:val="78E71CAD"/>
    <w:rsid w:val="7FA5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439</Characters>
  <Lines>2</Lines>
  <Paragraphs>1</Paragraphs>
  <TotalTime>11</TotalTime>
  <ScaleCrop>false</ScaleCrop>
  <LinksUpToDate>false</LinksUpToDate>
  <CharactersWithSpaces>440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2023-05-30T02:27:00Z</dcterms:created>
  <dc:creator>勇</dc:creator>
  <cp:lastModifiedBy>likaivet</cp:lastModifiedBy>
  <dcterms:modified xsi:type="dcterms:W3CDTF">2023-06-13T03:14:09Z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7C6661FE04BF4F6C96D591A8205C1C8D</vt:lpwstr>
  </property>
</Properties>
</file>